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0168" w:rsidRPr="00760168" w:rsidRDefault="00760168" w:rsidP="00760168">
      <w:pPr>
        <w:spacing w:line="360" w:lineRule="auto"/>
        <w:jc w:val="center"/>
        <w:rPr>
          <w:b/>
          <w:u w:val="single"/>
        </w:rPr>
      </w:pPr>
      <w:r w:rsidRPr="00760168">
        <w:rPr>
          <w:u w:val="single"/>
        </w:rPr>
        <w:t>ORDENANZA</w:t>
      </w:r>
      <w:r w:rsidRPr="00760168">
        <w:rPr>
          <w:b/>
          <w:sz w:val="56"/>
          <w:szCs w:val="56"/>
          <w:u w:val="single"/>
        </w:rPr>
        <w:t xml:space="preserve"> </w:t>
      </w:r>
      <w:r w:rsidRPr="00760168">
        <w:rPr>
          <w:szCs w:val="24"/>
          <w:u w:val="single"/>
        </w:rPr>
        <w:t>XVIII Nº</w:t>
      </w:r>
      <w:r w:rsidRPr="00760168">
        <w:rPr>
          <w:szCs w:val="24"/>
          <w:u w:val="single"/>
        </w:rPr>
        <w:t xml:space="preserve"> -</w:t>
      </w:r>
      <w:r w:rsidRPr="00760168">
        <w:rPr>
          <w:szCs w:val="24"/>
          <w:u w:val="single"/>
        </w:rPr>
        <w:t xml:space="preserve"> 298</w:t>
      </w:r>
    </w:p>
    <w:p w:rsidR="00760168" w:rsidRPr="00760168" w:rsidRDefault="00760168" w:rsidP="00760168">
      <w:pPr>
        <w:shd w:val="clear" w:color="auto" w:fill="FFFFFF"/>
        <w:spacing w:line="360" w:lineRule="auto"/>
        <w:jc w:val="center"/>
        <w:rPr>
          <w:bCs/>
          <w:color w:val="212529"/>
          <w:szCs w:val="24"/>
          <w:u w:val="single"/>
        </w:rPr>
      </w:pPr>
    </w:p>
    <w:p w:rsidR="00760168" w:rsidRPr="00760168" w:rsidRDefault="00760168" w:rsidP="00760168">
      <w:pPr>
        <w:shd w:val="clear" w:color="auto" w:fill="FFFFFF"/>
        <w:spacing w:line="360" w:lineRule="auto"/>
        <w:jc w:val="center"/>
        <w:rPr>
          <w:bCs/>
          <w:color w:val="212529"/>
          <w:szCs w:val="24"/>
          <w:u w:val="single"/>
        </w:rPr>
      </w:pPr>
      <w:r w:rsidRPr="00760168">
        <w:rPr>
          <w:bCs/>
          <w:color w:val="212529"/>
          <w:szCs w:val="24"/>
          <w:u w:val="single"/>
        </w:rPr>
        <w:t>ANEXO II</w:t>
      </w:r>
      <w:bookmarkStart w:id="0" w:name="_GoBack"/>
      <w:bookmarkEnd w:id="0"/>
    </w:p>
    <w:p w:rsidR="00760168" w:rsidRPr="00760168" w:rsidRDefault="00760168" w:rsidP="00760168">
      <w:pPr>
        <w:shd w:val="clear" w:color="auto" w:fill="FFFFFF"/>
        <w:spacing w:line="360" w:lineRule="auto"/>
        <w:jc w:val="both"/>
        <w:rPr>
          <w:bCs/>
          <w:color w:val="212529"/>
          <w:szCs w:val="24"/>
          <w:u w:val="single"/>
        </w:rPr>
      </w:pPr>
    </w:p>
    <w:p w:rsidR="00760168" w:rsidRPr="00760168" w:rsidRDefault="00760168" w:rsidP="00760168">
      <w:pPr>
        <w:numPr>
          <w:ilvl w:val="0"/>
          <w:numId w:val="1"/>
        </w:numPr>
        <w:shd w:val="clear" w:color="auto" w:fill="FFFFFF"/>
        <w:spacing w:line="360" w:lineRule="auto"/>
        <w:ind w:left="0" w:firstLine="0"/>
        <w:jc w:val="both"/>
      </w:pPr>
      <w:r w:rsidRPr="00760168">
        <w:rPr>
          <w:color w:val="212529"/>
          <w:szCs w:val="24"/>
        </w:rPr>
        <w:t>Cristo Obrero: La comunidad decidió que una de las calles debería llevar dicho nombre en conmemoración de la primera capilla católica que se creó en el barrio. Los pobladores pioneros del barrio fueron en su mayoría obreros de la construcción, carpinteros, mecánicos y entre otras ocupaciones de estas características. Es por ello, que el nombre que hoy lleva la Iglesia es en memoria de quienes por medio de lucha, trabajo y constancia han logrado construir y transformar esas tierras en un hogar. Además, la Iglesia simboliza y representa para la comunidad un espacio de ayuda, de encuentro, en donde vecinos y vecinas comulgan la Fe.</w:t>
      </w:r>
    </w:p>
    <w:p w:rsidR="00760168" w:rsidRPr="00760168" w:rsidRDefault="00760168" w:rsidP="00760168">
      <w:pPr>
        <w:numPr>
          <w:ilvl w:val="0"/>
          <w:numId w:val="1"/>
        </w:numPr>
        <w:shd w:val="clear" w:color="auto" w:fill="FFFFFF"/>
        <w:spacing w:line="360" w:lineRule="auto"/>
        <w:ind w:left="0" w:firstLine="0"/>
        <w:jc w:val="both"/>
      </w:pPr>
      <w:r w:rsidRPr="00760168">
        <w:rPr>
          <w:color w:val="212529"/>
          <w:szCs w:val="24"/>
        </w:rPr>
        <w:t>Las Uvas: según la Real Academia Española (RAE), es una “baya o grano más o menos redondo y jugoso, fruto de la vid, que forma racimos”. La uva es una fruta que crece en racimos apretados. Su pulpa es blanca o púrpura y de sabor dulce. Se consume como fruta fresca o jugo, aunque su utilidad principal es la obtención de vinos. También se realizan conservas con ella. En Misiones se producen dos variedades: Venus, que es una uva híbrida, de mesa, negra, sin semillas, y la otra variedad es la Niágara Blanca, similar a la rosada (que es una mutación de ésta).</w:t>
      </w:r>
    </w:p>
    <w:p w:rsidR="00760168" w:rsidRPr="00760168" w:rsidRDefault="00760168" w:rsidP="00760168">
      <w:pPr>
        <w:numPr>
          <w:ilvl w:val="0"/>
          <w:numId w:val="1"/>
        </w:numPr>
        <w:shd w:val="clear" w:color="auto" w:fill="FFFFFF"/>
        <w:spacing w:line="360" w:lineRule="auto"/>
        <w:ind w:left="0" w:firstLine="0"/>
        <w:jc w:val="both"/>
      </w:pPr>
      <w:r w:rsidRPr="00760168">
        <w:rPr>
          <w:color w:val="212529"/>
          <w:szCs w:val="24"/>
        </w:rPr>
        <w:t xml:space="preserve">Los Limones: según la Real Academia Española (RAE), es un “fruto del limonero, de forma ovoide, con unos diez centímetros en el eje mayor y unos seis en el menor, pezón saliente en la base, corteza lisa, arrugada o surcada según las variedades, y frecuentemente de color amarillo, pulpa amarillenta dividida en gajos, comestible, jugosa y de sabor ácido”. En Misiones se producen distintas variedades de limón como Eureka </w:t>
      </w:r>
      <w:proofErr w:type="spellStart"/>
      <w:r w:rsidRPr="00760168">
        <w:rPr>
          <w:color w:val="212529"/>
          <w:szCs w:val="24"/>
        </w:rPr>
        <w:t>Frost</w:t>
      </w:r>
      <w:proofErr w:type="spellEnd"/>
      <w:r w:rsidRPr="00760168">
        <w:rPr>
          <w:color w:val="212529"/>
          <w:szCs w:val="24"/>
        </w:rPr>
        <w:t xml:space="preserve"> y lima Tahití. Aquellas plantaciones con destino para industria están fundamentalmente orientadas a las variedades </w:t>
      </w:r>
      <w:proofErr w:type="spellStart"/>
      <w:r w:rsidRPr="00760168">
        <w:rPr>
          <w:color w:val="212529"/>
          <w:szCs w:val="24"/>
        </w:rPr>
        <w:t>Dalan</w:t>
      </w:r>
      <w:proofErr w:type="spellEnd"/>
      <w:r w:rsidRPr="00760168">
        <w:rPr>
          <w:color w:val="212529"/>
          <w:szCs w:val="24"/>
        </w:rPr>
        <w:t xml:space="preserve"> Dan, Duncan y limón Eureka.</w:t>
      </w:r>
    </w:p>
    <w:p w:rsidR="00760168" w:rsidRPr="00760168" w:rsidRDefault="00760168" w:rsidP="00760168">
      <w:pPr>
        <w:numPr>
          <w:ilvl w:val="0"/>
          <w:numId w:val="1"/>
        </w:numPr>
        <w:shd w:val="clear" w:color="auto" w:fill="FFFFFF"/>
        <w:spacing w:line="360" w:lineRule="auto"/>
        <w:ind w:left="0" w:firstLine="0"/>
        <w:jc w:val="both"/>
      </w:pPr>
      <w:r w:rsidRPr="00760168">
        <w:rPr>
          <w:color w:val="212529"/>
          <w:szCs w:val="24"/>
        </w:rPr>
        <w:t>Mora: según la Real Academia Española (RAE), en un “fruto de la moral, de unos dos centímetros de largo, con forma ovalada, formado por la agregación de glóbulos pequeños, carnosos, blandos, agridulces y, una vez maduro, de color morado.” En Argentina se las ubica en el grupo frutas finas, denominación que se vincula al aspecto comercial por su reducido tamaño.</w:t>
      </w:r>
    </w:p>
    <w:p w:rsidR="00760168" w:rsidRPr="00760168" w:rsidRDefault="00760168" w:rsidP="00760168">
      <w:pPr>
        <w:numPr>
          <w:ilvl w:val="0"/>
          <w:numId w:val="1"/>
        </w:numPr>
        <w:shd w:val="clear" w:color="auto" w:fill="FFFFFF"/>
        <w:spacing w:line="360" w:lineRule="auto"/>
        <w:ind w:left="0" w:firstLine="0"/>
        <w:jc w:val="both"/>
      </w:pPr>
      <w:r w:rsidRPr="00760168">
        <w:rPr>
          <w:color w:val="212529"/>
          <w:szCs w:val="24"/>
        </w:rPr>
        <w:t xml:space="preserve">Las Bananas: La fruta banana se caracteriza por ser de cascara gruesa, pulpa carnosa de todo </w:t>
      </w:r>
      <w:proofErr w:type="spellStart"/>
      <w:r w:rsidRPr="00760168">
        <w:rPr>
          <w:color w:val="212529"/>
          <w:szCs w:val="24"/>
        </w:rPr>
        <w:t>balnco</w:t>
      </w:r>
      <w:proofErr w:type="spellEnd"/>
      <w:r w:rsidRPr="00760168">
        <w:rPr>
          <w:color w:val="212529"/>
          <w:szCs w:val="24"/>
        </w:rPr>
        <w:t xml:space="preserve">-amarillo con sabor, textura y aromas. La banana es también denominada plátano. </w:t>
      </w:r>
    </w:p>
    <w:p w:rsidR="00F46FE4" w:rsidRPr="00760168" w:rsidRDefault="00760168" w:rsidP="00760168">
      <w:pPr>
        <w:numPr>
          <w:ilvl w:val="0"/>
          <w:numId w:val="1"/>
        </w:numPr>
        <w:shd w:val="clear" w:color="auto" w:fill="FFFFFF"/>
        <w:spacing w:line="360" w:lineRule="auto"/>
        <w:ind w:left="0" w:firstLine="0"/>
        <w:jc w:val="both"/>
      </w:pPr>
      <w:r w:rsidRPr="00760168">
        <w:rPr>
          <w:color w:val="212529"/>
          <w:szCs w:val="24"/>
        </w:rPr>
        <w:t>Níspero: El níspero es un fruto redondeado de color anaranjado que es apreciado por su carne aromática, dulce y algo ácida. Se suele consumir en crudo, aunque se elaboran diversos preparados como mermeladas, pasteles o zumos. Apenas aporta nutrientes al organismo, aunque contiene potasio en cantidades apreciables y algunas vitaminas.</w:t>
      </w:r>
    </w:p>
    <w:sectPr w:rsidR="00F46FE4" w:rsidRPr="00760168" w:rsidSect="00760168">
      <w:pgSz w:w="12242" w:h="20163" w:code="5"/>
      <w:pgMar w:top="3119" w:right="1701" w:bottom="1418" w:left="1701" w:header="567" w:footer="0"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Roboto">
    <w:altName w:val="Times New Roman"/>
    <w:charset w:val="00"/>
    <w:family w:val="auto"/>
    <w:pitch w:val="variable"/>
    <w:sig w:usb0="00000001" w:usb1="5000217F" w:usb2="00000021"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50E69"/>
    <w:multiLevelType w:val="multilevel"/>
    <w:tmpl w:val="292857B2"/>
    <w:lvl w:ilvl="0">
      <w:start w:val="1"/>
      <w:numFmt w:val="decimal"/>
      <w:lvlText w:val="%1."/>
      <w:lvlJc w:val="left"/>
      <w:pPr>
        <w:ind w:left="720" w:hanging="360"/>
      </w:pPr>
      <w:rPr>
        <w:rFonts w:ascii="Roboto" w:eastAsia="Roboto" w:hAnsi="Roboto" w:cs="Roboto"/>
        <w:color w:val="212529"/>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0168"/>
    <w:rsid w:val="00760168"/>
    <w:rsid w:val="008F0757"/>
    <w:rsid w:val="00A610AF"/>
    <w:rsid w:val="00F46FE4"/>
    <w:rsid w:val="00FA0267"/>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6D9909-9FEF-4997-A6CA-2563FD9F5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0168"/>
    <w:pPr>
      <w:spacing w:after="0" w:line="240" w:lineRule="auto"/>
    </w:pPr>
    <w:rPr>
      <w:rFonts w:ascii="Times New Roman" w:eastAsia="Times New Roman" w:hAnsi="Times New Roman" w:cs="Times New Roman"/>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414</Words>
  <Characters>2277</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Digesto</dc:creator>
  <cp:keywords/>
  <dc:description/>
  <cp:lastModifiedBy>Digesto</cp:lastModifiedBy>
  <cp:revision>1</cp:revision>
  <dcterms:created xsi:type="dcterms:W3CDTF">2023-08-15T11:13:00Z</dcterms:created>
  <dcterms:modified xsi:type="dcterms:W3CDTF">2023-08-15T12:08:00Z</dcterms:modified>
</cp:coreProperties>
</file>